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B03" w:rsidRPr="000B6D05" w:rsidRDefault="000E3108" w:rsidP="00D95B03">
      <w:pPr>
        <w:keepNext/>
        <w:keepLines/>
        <w:overflowPunct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0E31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«Салықтар бойынша аудит жүргізу және салықтар бойынша аудиторлық қорытынды беру қағидаларын бекіту туралы» Қазақстан Республикасы Қаржы министрінің 2015 жылғы 30 сәуірдегі № 293 бұйрығына өзгеріс енгізу туралы » Қазақстан Республикасы Қаржы министрінің бұйрығының жобасына </w:t>
      </w:r>
      <w:r w:rsidR="00D95B03" w:rsidRPr="000B6D05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D95B03" w:rsidRPr="000B6D05">
        <w:rPr>
          <w:rFonts w:ascii="Times New Roman" w:hAnsi="Times New Roman" w:cs="Times New Roman"/>
          <w:sz w:val="28"/>
          <w:szCs w:val="28"/>
          <w:lang w:val="kk-KZ"/>
        </w:rPr>
        <w:t xml:space="preserve">бұдан әрі </w:t>
      </w:r>
      <w:r w:rsidR="00A343FD" w:rsidRPr="00A343FD">
        <w:rPr>
          <w:rFonts w:ascii="Times New Roman" w:hAnsi="Times New Roman" w:cs="Times New Roman"/>
          <w:sz w:val="28"/>
          <w:szCs w:val="28"/>
          <w:lang w:val="kk-KZ"/>
        </w:rPr>
        <w:t>–</w:t>
      </w:r>
      <w:bookmarkStart w:id="0" w:name="_GoBack"/>
      <w:bookmarkEnd w:id="0"/>
      <w:r w:rsidR="00D95B03" w:rsidRPr="000B6D05">
        <w:rPr>
          <w:rFonts w:ascii="Times New Roman" w:hAnsi="Times New Roman" w:cs="Times New Roman"/>
          <w:sz w:val="28"/>
          <w:szCs w:val="28"/>
          <w:lang w:val="kk-KZ"/>
        </w:rPr>
        <w:t xml:space="preserve"> Жоба</w:t>
      </w:r>
      <w:r w:rsidR="00D95B03" w:rsidRPr="000B6D05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D95B03" w:rsidRPr="00D95B03" w:rsidRDefault="00D95B03" w:rsidP="00D95B03">
      <w:pPr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D95B03">
        <w:rPr>
          <w:rFonts w:ascii="Times New Roman" w:hAnsi="Times New Roman" w:cs="Times New Roman"/>
          <w:b/>
          <w:sz w:val="28"/>
          <w:lang w:val="kk-KZ"/>
        </w:rPr>
        <w:t>АНЫҚТАМА</w:t>
      </w:r>
    </w:p>
    <w:p w:rsidR="00D95B03" w:rsidRPr="00D95B03" w:rsidRDefault="00D95B03" w:rsidP="00D95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5B03" w:rsidRPr="00D95B03" w:rsidRDefault="00D95B03" w:rsidP="00D95B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B03">
        <w:rPr>
          <w:rFonts w:ascii="Times New Roman" w:hAnsi="Times New Roman" w:cs="Times New Roman"/>
          <w:sz w:val="28"/>
          <w:szCs w:val="28"/>
          <w:lang w:val="kk-KZ"/>
        </w:rPr>
        <w:t xml:space="preserve">Жоба Қазақстан Республикасы Конституциясының нормаларын іске асыру </w:t>
      </w:r>
      <w:r w:rsidR="00131D5B" w:rsidRPr="00131D5B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131D5B">
        <w:rPr>
          <w:rFonts w:ascii="Times New Roman" w:hAnsi="Times New Roman" w:cs="Times New Roman"/>
          <w:sz w:val="28"/>
          <w:szCs w:val="28"/>
          <w:lang w:val="kk-KZ"/>
        </w:rPr>
        <w:t>әне</w:t>
      </w:r>
      <w:r w:rsidR="00131D5B" w:rsidRPr="00131D5B">
        <w:rPr>
          <w:rFonts w:ascii="Times New Roman" w:hAnsi="Times New Roman" w:cs="Times New Roman"/>
          <w:sz w:val="28"/>
          <w:szCs w:val="28"/>
          <w:lang w:val="kk-KZ"/>
        </w:rPr>
        <w:t xml:space="preserve"> ережелерін құқықтық мониторинг жүргізу қорытындыларына сәйкес келтіру</w:t>
      </w:r>
      <w:r w:rsidR="00131D5B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D95B03">
        <w:rPr>
          <w:rFonts w:ascii="Times New Roman" w:hAnsi="Times New Roman" w:cs="Times New Roman"/>
          <w:sz w:val="28"/>
          <w:szCs w:val="28"/>
          <w:lang w:val="kk-KZ"/>
        </w:rPr>
        <w:t>мақсатында әзірленді.</w:t>
      </w:r>
    </w:p>
    <w:p w:rsidR="00D95B03" w:rsidRPr="00D95B03" w:rsidRDefault="00D95B03" w:rsidP="00D95B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B03">
        <w:rPr>
          <w:rFonts w:ascii="Times New Roman" w:hAnsi="Times New Roman" w:cs="Times New Roman"/>
          <w:sz w:val="28"/>
          <w:szCs w:val="28"/>
          <w:lang w:val="kk-KZ"/>
        </w:rPr>
        <w:t>Жобада ұлттық валютаның атауын Қазақстан Республикасының Конституциясына сәйкес келтіру, атап айтқанда «тенге» сөзін «теңге» сөзіне ауыстыру бөлігінде редакциялық сипаттағы өзгеріс енгізу көзделген.</w:t>
      </w:r>
    </w:p>
    <w:p w:rsidR="00D95B03" w:rsidRPr="00D95B03" w:rsidRDefault="00D95B03" w:rsidP="00D95B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B03">
        <w:rPr>
          <w:rFonts w:ascii="Times New Roman" w:hAnsi="Times New Roman" w:cs="Times New Roman"/>
          <w:sz w:val="28"/>
          <w:szCs w:val="28"/>
          <w:lang w:val="kk-KZ"/>
        </w:rPr>
        <w:t xml:space="preserve">Жобаның мақсаты Қазақстан Республикасы ұлттық валютасы атауының ресми жазылуы бөлігін Қазақстан Республикасының Конституциясына сәйкес </w:t>
      </w:r>
      <w:r w:rsidR="00131D5B" w:rsidRPr="00131D5B">
        <w:rPr>
          <w:rFonts w:ascii="Times New Roman" w:hAnsi="Times New Roman" w:cs="Times New Roman"/>
          <w:sz w:val="28"/>
          <w:szCs w:val="28"/>
          <w:lang w:val="kk-KZ"/>
        </w:rPr>
        <w:t xml:space="preserve">келтіруге бағытталған </w:t>
      </w:r>
      <w:r w:rsidRPr="00D95B03">
        <w:rPr>
          <w:rFonts w:ascii="Times New Roman" w:hAnsi="Times New Roman" w:cs="Times New Roman"/>
          <w:sz w:val="28"/>
          <w:szCs w:val="28"/>
          <w:lang w:val="kk-KZ"/>
        </w:rPr>
        <w:t>болып табылады.</w:t>
      </w:r>
    </w:p>
    <w:p w:rsidR="00D95B03" w:rsidRPr="00D95B03" w:rsidRDefault="006C055A" w:rsidP="00D95B03">
      <w:pPr>
        <w:spacing w:after="0" w:line="240" w:lineRule="auto"/>
        <w:ind w:firstLine="708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Жобадан күтілетін нәтиже </w:t>
      </w:r>
      <w:r w:rsidR="00D95B03" w:rsidRPr="00D95B03">
        <w:rPr>
          <w:rFonts w:ascii="Times New Roman" w:hAnsi="Times New Roman" w:cs="Times New Roman"/>
          <w:sz w:val="28"/>
          <w:szCs w:val="28"/>
          <w:lang w:val="kk-KZ"/>
        </w:rPr>
        <w:t>нормативтік құқықтық актіде «теңге» сөзінің конституцияда белгіленген жазылуын біркелкі қолдану болып табылады.</w:t>
      </w:r>
    </w:p>
    <w:p w:rsidR="00D02563" w:rsidRPr="00D95B03" w:rsidRDefault="00A37FF5" w:rsidP="00D95B03">
      <w:pPr>
        <w:rPr>
          <w:lang w:val="kk-KZ"/>
        </w:rPr>
      </w:pPr>
    </w:p>
    <w:sectPr w:rsidR="00D02563" w:rsidRPr="00D95B0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FF5" w:rsidRDefault="00A37FF5">
      <w:pPr>
        <w:spacing w:after="0" w:line="240" w:lineRule="auto"/>
      </w:pPr>
      <w:r>
        <w:separator/>
      </w:r>
    </w:p>
  </w:endnote>
  <w:endnote w:type="continuationSeparator" w:id="0">
    <w:p w:rsidR="00A37FF5" w:rsidRDefault="00A3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FF5" w:rsidRDefault="00A37FF5">
      <w:pPr>
        <w:spacing w:after="0" w:line="240" w:lineRule="auto"/>
      </w:pPr>
      <w:r>
        <w:separator/>
      </w:r>
    </w:p>
  </w:footnote>
  <w:footnote w:type="continuationSeparator" w:id="0">
    <w:p w:rsidR="00A37FF5" w:rsidRDefault="00A37F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03"/>
    <w:rsid w:val="000B6D05"/>
    <w:rsid w:val="000E3108"/>
    <w:rsid w:val="00131D5B"/>
    <w:rsid w:val="00501EDE"/>
    <w:rsid w:val="006C055A"/>
    <w:rsid w:val="009C120D"/>
    <w:rsid w:val="00A343FD"/>
    <w:rsid w:val="00A37FF5"/>
    <w:rsid w:val="00B05BB9"/>
    <w:rsid w:val="00BA5203"/>
    <w:rsid w:val="00BF36CE"/>
    <w:rsid w:val="00D9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D61EC7-0276-4D57-8DFB-1A6EDF06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857</Characters>
  <Application>Microsoft Office Word</Application>
  <DocSecurity>0</DocSecurity>
  <Lines>40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Сарбаев Еркебулан Жумангалиевич</dc:creator>
  <cp:keywords/>
  <dc:description/>
  <cp:lastModifiedBy>Сарбаев Еркебулан Жумангалиевич</cp:lastModifiedBy>
  <cp:revision>6</cp:revision>
  <dcterms:created xsi:type="dcterms:W3CDTF">2026-07-01T06:43:00Z</dcterms:created>
  <dcterms:modified xsi:type="dcterms:W3CDTF">2026-08-05T11:19:00Z</dcterms:modified>
</cp:coreProperties>
</file>